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6D" w:rsidRDefault="0096356D" w:rsidP="0096356D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1082762</wp:posOffset>
            </wp:positionH>
            <wp:positionV relativeFrom="paragraph">
              <wp:posOffset>178164</wp:posOffset>
            </wp:positionV>
            <wp:extent cx="693256" cy="8614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56" cy="86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THE AMERICAN COLLEGE, MADURAI</w:t>
      </w:r>
    </w:p>
    <w:p w:rsidR="0096356D" w:rsidRDefault="0096356D" w:rsidP="0096356D">
      <w:pPr>
        <w:spacing w:line="183" w:lineRule="exact"/>
        <w:ind w:left="1613" w:right="1279"/>
        <w:jc w:val="center"/>
        <w:rPr>
          <w:b/>
          <w:sz w:val="16"/>
        </w:rPr>
      </w:pPr>
      <w:r>
        <w:rPr>
          <w:b/>
          <w:color w:val="0F035D"/>
          <w:sz w:val="16"/>
        </w:rPr>
        <w:t xml:space="preserve">(An Autonomous Institution Affiliated to Madurai </w:t>
      </w:r>
      <w:proofErr w:type="spellStart"/>
      <w:r>
        <w:rPr>
          <w:b/>
          <w:color w:val="0F035D"/>
          <w:sz w:val="16"/>
        </w:rPr>
        <w:t>Kamaraj</w:t>
      </w:r>
      <w:proofErr w:type="spellEnd"/>
      <w:r>
        <w:rPr>
          <w:b/>
          <w:color w:val="0F035D"/>
          <w:sz w:val="16"/>
        </w:rPr>
        <w:t xml:space="preserve"> University)</w:t>
      </w:r>
    </w:p>
    <w:p w:rsidR="0096356D" w:rsidRDefault="0096356D" w:rsidP="0096356D">
      <w:pPr>
        <w:ind w:left="1613" w:right="1270"/>
        <w:jc w:val="center"/>
        <w:rPr>
          <w:b/>
          <w:sz w:val="16"/>
        </w:rPr>
      </w:pPr>
      <w:r>
        <w:rPr>
          <w:b/>
          <w:color w:val="0F035D"/>
          <w:sz w:val="16"/>
        </w:rPr>
        <w:t>Re-</w:t>
      </w:r>
      <w:proofErr w:type="gramStart"/>
      <w:r>
        <w:rPr>
          <w:b/>
          <w:color w:val="0F035D"/>
          <w:sz w:val="16"/>
        </w:rPr>
        <w:t>accredited(</w:t>
      </w:r>
      <w:proofErr w:type="gramEnd"/>
      <w:r>
        <w:rPr>
          <w:b/>
          <w:color w:val="0F035D"/>
          <w:sz w:val="16"/>
        </w:rPr>
        <w:t xml:space="preserve"> 3</w:t>
      </w:r>
      <w:r w:rsidRPr="006021DC">
        <w:rPr>
          <w:b/>
          <w:color w:val="0F035D"/>
          <w:sz w:val="16"/>
          <w:vertAlign w:val="superscript"/>
        </w:rPr>
        <w:t>rd</w:t>
      </w:r>
      <w:r>
        <w:rPr>
          <w:b/>
          <w:color w:val="0F035D"/>
          <w:sz w:val="16"/>
        </w:rPr>
        <w:t xml:space="preserve"> Cycle) by NAAC with Grade “A+” CGPA – 3.47 on a 4 - point scale</w:t>
      </w:r>
    </w:p>
    <w:p w:rsidR="0096356D" w:rsidRDefault="0096356D" w:rsidP="0096356D">
      <w:pPr>
        <w:pStyle w:val="BodyText"/>
        <w:spacing w:before="0"/>
        <w:ind w:left="0" w:firstLine="0"/>
        <w:rPr>
          <w:sz w:val="16"/>
          <w:u w:val="none"/>
        </w:rPr>
      </w:pPr>
    </w:p>
    <w:p w:rsidR="0096356D" w:rsidRDefault="0096356D" w:rsidP="0096356D">
      <w:pPr>
        <w:ind w:left="1613" w:right="1273"/>
        <w:jc w:val="center"/>
        <w:rPr>
          <w:b/>
          <w:sz w:val="28"/>
        </w:rPr>
      </w:pPr>
      <w:r>
        <w:rPr>
          <w:b/>
          <w:color w:val="FF0000"/>
          <w:sz w:val="28"/>
        </w:rPr>
        <w:t>AQAR 2021-2022</w:t>
      </w:r>
    </w:p>
    <w:p w:rsidR="0096356D" w:rsidRDefault="0096356D" w:rsidP="0096356D">
      <w:pPr>
        <w:pStyle w:val="BodyText"/>
        <w:spacing w:before="165"/>
        <w:ind w:left="2090" w:firstLine="0"/>
        <w:rPr>
          <w:u w:val="none"/>
        </w:rPr>
      </w:pPr>
      <w:r>
        <w:rPr>
          <w:color w:val="001F5F"/>
          <w:u w:val="none"/>
        </w:rPr>
        <w:t>Criterion II – Teaching-Learning and Evaluation</w:t>
      </w:r>
    </w:p>
    <w:p w:rsidR="0096356D" w:rsidRDefault="0096356D" w:rsidP="0096356D">
      <w:pPr>
        <w:pStyle w:val="BodyText"/>
        <w:spacing w:before="136"/>
        <w:ind w:left="2997" w:firstLine="0"/>
        <w:rPr>
          <w:u w:val="none"/>
        </w:rPr>
      </w:pPr>
      <w:r>
        <w:rPr>
          <w:color w:val="FF0000"/>
          <w:u w:val="none"/>
        </w:rPr>
        <w:t>2.4 Teacher Profile and Quality</w:t>
      </w:r>
    </w:p>
    <w:p w:rsidR="00944A5B" w:rsidRDefault="00944A5B"/>
    <w:sectPr w:rsidR="00944A5B" w:rsidSect="00944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56D"/>
    <w:rsid w:val="00944A5B"/>
    <w:rsid w:val="0096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356D"/>
    <w:pPr>
      <w:spacing w:before="137"/>
      <w:ind w:left="2621" w:hanging="360"/>
    </w:pPr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6356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le">
    <w:name w:val="Title"/>
    <w:basedOn w:val="Normal"/>
    <w:link w:val="TitleChar"/>
    <w:uiPriority w:val="10"/>
    <w:qFormat/>
    <w:rsid w:val="0096356D"/>
    <w:pPr>
      <w:spacing w:before="61" w:line="367" w:lineRule="exact"/>
      <w:ind w:left="1613" w:right="128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356D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2023-03-18T09:14:00Z</dcterms:created>
  <dcterms:modified xsi:type="dcterms:W3CDTF">2023-03-18T09:14:00Z</dcterms:modified>
</cp:coreProperties>
</file>